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423" w:rsidRDefault="00AA458A" w:rsidP="00235EAA">
      <w:pPr>
        <w:jc w:val="center"/>
        <w:rPr>
          <w:sz w:val="28"/>
        </w:rPr>
      </w:pPr>
      <w:r>
        <w:rPr>
          <w:sz w:val="28"/>
        </w:rPr>
        <w:t>О перечне зон деятельности сетевой организации</w:t>
      </w:r>
      <w:r w:rsidR="00E41EB5">
        <w:rPr>
          <w:sz w:val="28"/>
        </w:rPr>
        <w:t xml:space="preserve"> п</w:t>
      </w:r>
      <w:proofErr w:type="gramStart"/>
      <w:r w:rsidR="00E41EB5">
        <w:rPr>
          <w:sz w:val="28"/>
        </w:rPr>
        <w:t>о ООО</w:t>
      </w:r>
      <w:proofErr w:type="gramEnd"/>
      <w:r w:rsidR="00E41EB5">
        <w:rPr>
          <w:sz w:val="28"/>
        </w:rPr>
        <w:t xml:space="preserve"> «ПКЦ «Промжелдорт</w:t>
      </w:r>
      <w:r w:rsidR="0086636F">
        <w:rPr>
          <w:sz w:val="28"/>
        </w:rPr>
        <w:t>р</w:t>
      </w:r>
      <w:r w:rsidR="00E41EB5">
        <w:rPr>
          <w:sz w:val="28"/>
        </w:rPr>
        <w:t>анс»</w:t>
      </w:r>
      <w:r w:rsidR="00F85423">
        <w:rPr>
          <w:sz w:val="28"/>
        </w:rPr>
        <w:t>.</w:t>
      </w:r>
    </w:p>
    <w:p w:rsidR="00AA458A" w:rsidRDefault="00AA458A" w:rsidP="00AA458A">
      <w:pPr>
        <w:jc w:val="both"/>
        <w:rPr>
          <w:sz w:val="28"/>
        </w:rPr>
      </w:pPr>
      <w:r>
        <w:rPr>
          <w:sz w:val="28"/>
        </w:rPr>
        <w:t>1.</w:t>
      </w:r>
      <w:r w:rsidR="00FC7CA8">
        <w:rPr>
          <w:sz w:val="28"/>
        </w:rPr>
        <w:t>Граница раздела эксплуата</w:t>
      </w:r>
      <w:r w:rsidR="00E41EB5">
        <w:rPr>
          <w:sz w:val="28"/>
        </w:rPr>
        <w:t>ционной  ответственности между П</w:t>
      </w:r>
      <w:r w:rsidR="00FC7CA8">
        <w:rPr>
          <w:sz w:val="28"/>
        </w:rPr>
        <w:t>АО «МРСК – Сибири» - «Омскэнерго» установлена на н</w:t>
      </w:r>
      <w:r w:rsidR="0086636F">
        <w:rPr>
          <w:sz w:val="28"/>
        </w:rPr>
        <w:t>атяжных зажимах порталов ЛЭП-35</w:t>
      </w:r>
      <w:r w:rsidR="00FC7CA8">
        <w:rPr>
          <w:sz w:val="28"/>
        </w:rPr>
        <w:t>кВ фидеров</w:t>
      </w:r>
      <w:r w:rsidR="0086636F">
        <w:rPr>
          <w:sz w:val="28"/>
        </w:rPr>
        <w:t xml:space="preserve"> №105Ц и №106Ц у ввода в ОРУ-35</w:t>
      </w:r>
      <w:r w:rsidR="00FC7CA8">
        <w:rPr>
          <w:sz w:val="28"/>
        </w:rPr>
        <w:t>кВ.</w:t>
      </w:r>
    </w:p>
    <w:p w:rsidR="008C1772" w:rsidRDefault="008C1772" w:rsidP="00AA458A">
      <w:pPr>
        <w:jc w:val="both"/>
        <w:rPr>
          <w:sz w:val="28"/>
        </w:rPr>
      </w:pPr>
      <w:r>
        <w:rPr>
          <w:sz w:val="28"/>
        </w:rPr>
        <w:t>2. Граница эксплуатационной ответственности электросетей межд</w:t>
      </w:r>
      <w:proofErr w:type="gramStart"/>
      <w:r>
        <w:rPr>
          <w:sz w:val="28"/>
        </w:rPr>
        <w:t>у ООО</w:t>
      </w:r>
      <w:proofErr w:type="gramEnd"/>
      <w:r>
        <w:rPr>
          <w:sz w:val="28"/>
        </w:rPr>
        <w:t xml:space="preserve"> «ПКЦ «Промжелдортранс» и ООО «ЗСЖБ №5 Треста Железобетон» установлена на болтовых соединениях отходящи</w:t>
      </w:r>
      <w:r w:rsidR="00DB3CBA">
        <w:rPr>
          <w:sz w:val="28"/>
        </w:rPr>
        <w:t>х высоковольтных кабелей в РУ-6</w:t>
      </w:r>
      <w:r>
        <w:rPr>
          <w:sz w:val="28"/>
        </w:rPr>
        <w:t>кВ   ТП 35/6кВ.</w:t>
      </w:r>
    </w:p>
    <w:p w:rsidR="008C1772" w:rsidRDefault="008C1772" w:rsidP="008C1772">
      <w:pPr>
        <w:jc w:val="both"/>
        <w:rPr>
          <w:sz w:val="28"/>
        </w:rPr>
      </w:pPr>
      <w:r>
        <w:rPr>
          <w:sz w:val="28"/>
        </w:rPr>
        <w:t>3.</w:t>
      </w:r>
      <w:r w:rsidRPr="008C1772">
        <w:rPr>
          <w:sz w:val="28"/>
        </w:rPr>
        <w:t xml:space="preserve"> </w:t>
      </w:r>
      <w:r>
        <w:rPr>
          <w:sz w:val="28"/>
        </w:rPr>
        <w:t>Граница эксплуатационной ответственности электросетей межд</w:t>
      </w:r>
      <w:proofErr w:type="gramStart"/>
      <w:r w:rsidR="00E41EB5">
        <w:rPr>
          <w:sz w:val="28"/>
        </w:rPr>
        <w:t>у ООО</w:t>
      </w:r>
      <w:proofErr w:type="gramEnd"/>
      <w:r w:rsidR="00E41EB5">
        <w:rPr>
          <w:sz w:val="28"/>
        </w:rPr>
        <w:t xml:space="preserve"> «ПКЦ «Промжелдортранс» и </w:t>
      </w:r>
      <w:r>
        <w:rPr>
          <w:sz w:val="28"/>
        </w:rPr>
        <w:t>АО «Омскэлектро» установлена на наконечниках высоковольтных кабелей в РУ</w:t>
      </w:r>
      <w:r w:rsidR="003627C7">
        <w:rPr>
          <w:sz w:val="28"/>
        </w:rPr>
        <w:t>-</w:t>
      </w:r>
      <w:r w:rsidR="0086636F">
        <w:rPr>
          <w:sz w:val="28"/>
        </w:rPr>
        <w:t>6кВ ЗРУ-6</w:t>
      </w:r>
      <w:r>
        <w:rPr>
          <w:sz w:val="28"/>
        </w:rPr>
        <w:t>кВ  в сторону РП-106 и ТП-1238.</w:t>
      </w:r>
    </w:p>
    <w:p w:rsidR="008C1772" w:rsidRDefault="003627C7" w:rsidP="008C1772">
      <w:pPr>
        <w:jc w:val="both"/>
        <w:rPr>
          <w:sz w:val="28"/>
        </w:rPr>
      </w:pPr>
      <w:r>
        <w:rPr>
          <w:sz w:val="28"/>
        </w:rPr>
        <w:t>4</w:t>
      </w:r>
      <w:r w:rsidR="008C1772">
        <w:rPr>
          <w:sz w:val="28"/>
        </w:rPr>
        <w:t>. Граница эксплуатационной ответственности электросетей межд</w:t>
      </w:r>
      <w:proofErr w:type="gramStart"/>
      <w:r w:rsidR="008C1772">
        <w:rPr>
          <w:sz w:val="28"/>
        </w:rPr>
        <w:t>у ООО</w:t>
      </w:r>
      <w:proofErr w:type="gramEnd"/>
      <w:r w:rsidR="008C1772">
        <w:rPr>
          <w:sz w:val="28"/>
        </w:rPr>
        <w:t xml:space="preserve"> «ПКЦ «Промжелдортранс» и ООО «</w:t>
      </w:r>
      <w:r>
        <w:rPr>
          <w:sz w:val="28"/>
        </w:rPr>
        <w:t>ТФ «Олимп</w:t>
      </w:r>
      <w:r w:rsidR="008C1772">
        <w:rPr>
          <w:sz w:val="28"/>
        </w:rPr>
        <w:t xml:space="preserve">» установлена на </w:t>
      </w:r>
      <w:r>
        <w:rPr>
          <w:sz w:val="28"/>
        </w:rPr>
        <w:t>наконечниках</w:t>
      </w:r>
      <w:r w:rsidR="0086636F">
        <w:rPr>
          <w:sz w:val="28"/>
        </w:rPr>
        <w:t xml:space="preserve"> высоковольтных кабелей в РУ-6</w:t>
      </w:r>
      <w:r w:rsidR="008C1772">
        <w:rPr>
          <w:sz w:val="28"/>
        </w:rPr>
        <w:t>кВ   ТП 35/6кВ.</w:t>
      </w:r>
    </w:p>
    <w:p w:rsidR="003627C7" w:rsidRDefault="003627C7" w:rsidP="003627C7">
      <w:pPr>
        <w:jc w:val="both"/>
        <w:rPr>
          <w:sz w:val="28"/>
        </w:rPr>
      </w:pPr>
      <w:r>
        <w:rPr>
          <w:sz w:val="28"/>
        </w:rPr>
        <w:t>5. Граница эксплуатационной ответственности электросетей межд</w:t>
      </w:r>
      <w:proofErr w:type="gramStart"/>
      <w:r>
        <w:rPr>
          <w:sz w:val="28"/>
        </w:rPr>
        <w:t>у ООО</w:t>
      </w:r>
      <w:proofErr w:type="gramEnd"/>
      <w:r>
        <w:rPr>
          <w:sz w:val="28"/>
        </w:rPr>
        <w:t xml:space="preserve"> «ПКЦ «Промжелдортранс» и ООО «</w:t>
      </w:r>
      <w:proofErr w:type="spellStart"/>
      <w:r>
        <w:rPr>
          <w:sz w:val="28"/>
        </w:rPr>
        <w:t>Полимерстрой</w:t>
      </w:r>
      <w:proofErr w:type="spellEnd"/>
      <w:r>
        <w:rPr>
          <w:sz w:val="28"/>
        </w:rPr>
        <w:t>» установлена на наконечниках</w:t>
      </w:r>
      <w:r w:rsidR="0086636F">
        <w:rPr>
          <w:sz w:val="28"/>
        </w:rPr>
        <w:t xml:space="preserve"> низковольтных кабелей в РУ-0,4кВ   ТП -21</w:t>
      </w:r>
      <w:r>
        <w:rPr>
          <w:sz w:val="28"/>
        </w:rPr>
        <w:t>.</w:t>
      </w:r>
    </w:p>
    <w:p w:rsidR="003627C7" w:rsidRDefault="003627C7" w:rsidP="003627C7">
      <w:pPr>
        <w:jc w:val="both"/>
        <w:rPr>
          <w:sz w:val="28"/>
        </w:rPr>
      </w:pPr>
      <w:r>
        <w:rPr>
          <w:sz w:val="28"/>
        </w:rPr>
        <w:t>6. Граница эксплуатационной ответственности электросетей между ООО «ПКЦ «Пром</w:t>
      </w:r>
      <w:r w:rsidR="009F72F6">
        <w:rPr>
          <w:sz w:val="28"/>
        </w:rPr>
        <w:t>желдортранс» и ООО «ЗСЖБ 5 «Треста Железобетон</w:t>
      </w:r>
      <w:r>
        <w:rPr>
          <w:sz w:val="28"/>
        </w:rPr>
        <w:t>»</w:t>
      </w:r>
      <w:r w:rsidR="009F72F6">
        <w:rPr>
          <w:sz w:val="28"/>
        </w:rPr>
        <w:t xml:space="preserve"> по СН</w:t>
      </w:r>
      <w:proofErr w:type="gramStart"/>
      <w:r w:rsidR="009F72F6">
        <w:rPr>
          <w:sz w:val="28"/>
        </w:rPr>
        <w:t>2</w:t>
      </w:r>
      <w:proofErr w:type="gramEnd"/>
      <w:r>
        <w:rPr>
          <w:sz w:val="28"/>
        </w:rPr>
        <w:t xml:space="preserve"> установл</w:t>
      </w:r>
      <w:r w:rsidR="0028028F">
        <w:rPr>
          <w:sz w:val="28"/>
        </w:rPr>
        <w:t>ена на нижнем контакте автоматического выключате</w:t>
      </w:r>
      <w:r w:rsidR="0086636F">
        <w:rPr>
          <w:sz w:val="28"/>
        </w:rPr>
        <w:t>ля 0,4</w:t>
      </w:r>
      <w:r w:rsidR="0028028F">
        <w:rPr>
          <w:sz w:val="28"/>
        </w:rPr>
        <w:t>кВ КТП-5</w:t>
      </w:r>
      <w:r>
        <w:rPr>
          <w:sz w:val="28"/>
        </w:rPr>
        <w:t>.</w:t>
      </w:r>
    </w:p>
    <w:p w:rsidR="003627C7" w:rsidRDefault="003627C7" w:rsidP="003627C7">
      <w:pPr>
        <w:jc w:val="both"/>
        <w:rPr>
          <w:sz w:val="28"/>
        </w:rPr>
      </w:pPr>
      <w:r>
        <w:rPr>
          <w:sz w:val="28"/>
        </w:rPr>
        <w:t xml:space="preserve">7. Граница эксплуатационной ответственности электросетей между ООО «ПКЦ «Промжелдортранс» и </w:t>
      </w:r>
      <w:proofErr w:type="spellStart"/>
      <w:r>
        <w:rPr>
          <w:sz w:val="28"/>
        </w:rPr>
        <w:t>ф</w:t>
      </w:r>
      <w:proofErr w:type="gramStart"/>
      <w:r>
        <w:rPr>
          <w:sz w:val="28"/>
        </w:rPr>
        <w:t>.л</w:t>
      </w:r>
      <w:proofErr w:type="spellEnd"/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Гуменникова</w:t>
      </w:r>
      <w:proofErr w:type="spellEnd"/>
      <w:r>
        <w:rPr>
          <w:sz w:val="28"/>
        </w:rPr>
        <w:t xml:space="preserve"> Г.В. установлена на наконечниках низковольтны</w:t>
      </w:r>
      <w:r w:rsidR="0086636F">
        <w:rPr>
          <w:sz w:val="28"/>
        </w:rPr>
        <w:t>х кабелей в РУ-0,4кВ   ТП -21</w:t>
      </w:r>
      <w:r>
        <w:rPr>
          <w:sz w:val="28"/>
        </w:rPr>
        <w:t>.</w:t>
      </w:r>
    </w:p>
    <w:p w:rsidR="003627C7" w:rsidRDefault="003627C7" w:rsidP="003627C7">
      <w:pPr>
        <w:jc w:val="both"/>
        <w:rPr>
          <w:sz w:val="28"/>
        </w:rPr>
      </w:pPr>
      <w:r>
        <w:rPr>
          <w:sz w:val="28"/>
        </w:rPr>
        <w:t xml:space="preserve">8. Граница эксплуатационной ответственности электросетей между ООО «ПКЦ «Промжелдортранс» и </w:t>
      </w:r>
      <w:proofErr w:type="spellStart"/>
      <w:proofErr w:type="gramStart"/>
      <w:r>
        <w:rPr>
          <w:sz w:val="28"/>
        </w:rPr>
        <w:t>и</w:t>
      </w:r>
      <w:proofErr w:type="gramEnd"/>
      <w:r>
        <w:rPr>
          <w:sz w:val="28"/>
        </w:rPr>
        <w:t>.п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Кацман</w:t>
      </w:r>
      <w:proofErr w:type="spellEnd"/>
      <w:r>
        <w:rPr>
          <w:sz w:val="28"/>
        </w:rPr>
        <w:t xml:space="preserve"> В.В. установлена на наконечниках высоковольтных кабелей в РУ-6 </w:t>
      </w:r>
      <w:proofErr w:type="spellStart"/>
      <w:r>
        <w:rPr>
          <w:sz w:val="28"/>
        </w:rPr>
        <w:t>кВ</w:t>
      </w:r>
      <w:proofErr w:type="spellEnd"/>
      <w:r>
        <w:rPr>
          <w:sz w:val="28"/>
        </w:rPr>
        <w:t xml:space="preserve">   ТП -21кВ в сторону ТП-2 и ТП-3</w:t>
      </w:r>
      <w:r w:rsidR="00995A0F">
        <w:rPr>
          <w:sz w:val="28"/>
        </w:rPr>
        <w:t>.</w:t>
      </w:r>
    </w:p>
    <w:p w:rsidR="003627C7" w:rsidRDefault="00995A0F" w:rsidP="003627C7">
      <w:pPr>
        <w:jc w:val="both"/>
        <w:rPr>
          <w:sz w:val="28"/>
        </w:rPr>
      </w:pPr>
      <w:r>
        <w:rPr>
          <w:sz w:val="28"/>
        </w:rPr>
        <w:t>9. Граница эксплуатационной ответственности электросетей межд</w:t>
      </w:r>
      <w:proofErr w:type="gramStart"/>
      <w:r>
        <w:rPr>
          <w:sz w:val="28"/>
        </w:rPr>
        <w:t>у ООО</w:t>
      </w:r>
      <w:proofErr w:type="gramEnd"/>
      <w:r>
        <w:rPr>
          <w:sz w:val="28"/>
        </w:rPr>
        <w:t xml:space="preserve"> «ПКЦ «Промжелдортранс» и ООО «</w:t>
      </w:r>
      <w:proofErr w:type="spellStart"/>
      <w:r>
        <w:rPr>
          <w:sz w:val="28"/>
        </w:rPr>
        <w:t>Сибдор</w:t>
      </w:r>
      <w:proofErr w:type="spellEnd"/>
      <w:r>
        <w:rPr>
          <w:sz w:val="28"/>
        </w:rPr>
        <w:t>» установлена на наконечниках</w:t>
      </w:r>
      <w:r w:rsidR="0086636F">
        <w:rPr>
          <w:sz w:val="28"/>
        </w:rPr>
        <w:t xml:space="preserve"> низковольтных кабелей в РУ-0,4кВ   ТП -21</w:t>
      </w:r>
      <w:r>
        <w:rPr>
          <w:sz w:val="28"/>
        </w:rPr>
        <w:t>.</w:t>
      </w:r>
    </w:p>
    <w:p w:rsidR="00995A0F" w:rsidRDefault="00995A0F" w:rsidP="00995A0F">
      <w:pPr>
        <w:jc w:val="both"/>
        <w:rPr>
          <w:sz w:val="28"/>
        </w:rPr>
      </w:pPr>
      <w:r>
        <w:rPr>
          <w:sz w:val="28"/>
        </w:rPr>
        <w:lastRenderedPageBreak/>
        <w:t>10. Граница эксплуатационной ответственности электросетей межд</w:t>
      </w:r>
      <w:proofErr w:type="gramStart"/>
      <w:r>
        <w:rPr>
          <w:sz w:val="28"/>
        </w:rPr>
        <w:t>у ООО</w:t>
      </w:r>
      <w:proofErr w:type="gramEnd"/>
      <w:r>
        <w:rPr>
          <w:sz w:val="28"/>
        </w:rPr>
        <w:t xml:space="preserve"> «ПКЦ «Промжелдортранс» и ООО «</w:t>
      </w:r>
      <w:proofErr w:type="spellStart"/>
      <w:r>
        <w:rPr>
          <w:sz w:val="28"/>
        </w:rPr>
        <w:t>Интеп</w:t>
      </w:r>
      <w:proofErr w:type="spellEnd"/>
      <w:r>
        <w:rPr>
          <w:sz w:val="28"/>
        </w:rPr>
        <w:t>» установлена на наконечниках</w:t>
      </w:r>
      <w:r w:rsidR="0086636F">
        <w:rPr>
          <w:sz w:val="28"/>
        </w:rPr>
        <w:t xml:space="preserve"> низковольтных кабелей в РУ-0,4кВ   ТП -21</w:t>
      </w:r>
      <w:r>
        <w:rPr>
          <w:sz w:val="28"/>
        </w:rPr>
        <w:t>.</w:t>
      </w:r>
    </w:p>
    <w:p w:rsidR="00DB3CBA" w:rsidRDefault="00DB3CBA" w:rsidP="00995A0F">
      <w:pPr>
        <w:jc w:val="both"/>
        <w:rPr>
          <w:sz w:val="28"/>
        </w:rPr>
      </w:pPr>
    </w:p>
    <w:p w:rsidR="00995A0F" w:rsidRDefault="00995A0F" w:rsidP="00995A0F">
      <w:pPr>
        <w:jc w:val="both"/>
        <w:rPr>
          <w:sz w:val="28"/>
        </w:rPr>
      </w:pPr>
      <w:r>
        <w:rPr>
          <w:sz w:val="28"/>
        </w:rPr>
        <w:t>11. Граница эксплуатационной ответственности электросетей межд</w:t>
      </w:r>
      <w:proofErr w:type="gramStart"/>
      <w:r>
        <w:rPr>
          <w:sz w:val="28"/>
        </w:rPr>
        <w:t>у ООО</w:t>
      </w:r>
      <w:proofErr w:type="gramEnd"/>
      <w:r>
        <w:rPr>
          <w:sz w:val="28"/>
        </w:rPr>
        <w:t xml:space="preserve"> «ПКЦ «Промжелдортранс» и </w:t>
      </w:r>
      <w:proofErr w:type="spellStart"/>
      <w:r>
        <w:rPr>
          <w:sz w:val="28"/>
        </w:rPr>
        <w:t>ф.л</w:t>
      </w:r>
      <w:proofErr w:type="spellEnd"/>
      <w:r>
        <w:rPr>
          <w:sz w:val="28"/>
        </w:rPr>
        <w:t>. Захаров О.В. установлена на наконечниках</w:t>
      </w:r>
      <w:r w:rsidR="0086636F">
        <w:rPr>
          <w:sz w:val="28"/>
        </w:rPr>
        <w:t xml:space="preserve"> низковольтных кабелей в РУ-0,4кВ   ТП -21</w:t>
      </w:r>
      <w:r>
        <w:rPr>
          <w:sz w:val="28"/>
        </w:rPr>
        <w:t>.</w:t>
      </w:r>
    </w:p>
    <w:p w:rsidR="008C1772" w:rsidRDefault="008C1772" w:rsidP="008C1772">
      <w:pPr>
        <w:jc w:val="both"/>
        <w:rPr>
          <w:sz w:val="28"/>
        </w:rPr>
      </w:pPr>
    </w:p>
    <w:p w:rsidR="00995A0F" w:rsidRDefault="00995A0F" w:rsidP="00995A0F">
      <w:pPr>
        <w:jc w:val="both"/>
        <w:rPr>
          <w:sz w:val="28"/>
        </w:rPr>
      </w:pPr>
      <w:r>
        <w:rPr>
          <w:sz w:val="28"/>
        </w:rPr>
        <w:t>12. Граница эксплуатационной ответственности электросетей межд</w:t>
      </w:r>
      <w:proofErr w:type="gramStart"/>
      <w:r>
        <w:rPr>
          <w:sz w:val="28"/>
        </w:rPr>
        <w:t>у ООО</w:t>
      </w:r>
      <w:proofErr w:type="gramEnd"/>
      <w:r>
        <w:rPr>
          <w:sz w:val="28"/>
        </w:rPr>
        <w:t xml:space="preserve"> «ПКЦ «Промжелдортранс» и  ООО «ЗСЖБ №5 Треста Железобетон» КНС </w:t>
      </w:r>
      <w:r w:rsidR="009F72F6">
        <w:rPr>
          <w:sz w:val="28"/>
        </w:rPr>
        <w:t xml:space="preserve"> по НН </w:t>
      </w:r>
      <w:r>
        <w:rPr>
          <w:sz w:val="28"/>
        </w:rPr>
        <w:t>установлена на нижнем контакте рубил</w:t>
      </w:r>
      <w:r w:rsidR="003F35FB">
        <w:rPr>
          <w:sz w:val="28"/>
        </w:rPr>
        <w:t>ьника РПС в РЩ канализационной станции</w:t>
      </w:r>
      <w:r>
        <w:rPr>
          <w:sz w:val="28"/>
        </w:rPr>
        <w:t>.</w:t>
      </w:r>
    </w:p>
    <w:p w:rsidR="00995A0F" w:rsidRDefault="00995A0F" w:rsidP="00995A0F">
      <w:pPr>
        <w:jc w:val="both"/>
        <w:rPr>
          <w:sz w:val="28"/>
        </w:rPr>
      </w:pPr>
    </w:p>
    <w:p w:rsidR="003F35FB" w:rsidRPr="003F35FB" w:rsidRDefault="00995A0F" w:rsidP="003F35FB">
      <w:pPr>
        <w:pStyle w:val="a7"/>
        <w:rPr>
          <w:sz w:val="28"/>
          <w:szCs w:val="28"/>
        </w:rPr>
      </w:pPr>
      <w:r w:rsidRPr="003F35FB">
        <w:rPr>
          <w:sz w:val="28"/>
          <w:szCs w:val="28"/>
        </w:rPr>
        <w:t xml:space="preserve">11. Граница эксплуатационной ответственности электросетей между </w:t>
      </w:r>
      <w:r w:rsidR="003F35FB" w:rsidRPr="003F35FB">
        <w:rPr>
          <w:sz w:val="28"/>
          <w:szCs w:val="28"/>
        </w:rPr>
        <w:t xml:space="preserve">ЗАО «Абрис», </w:t>
      </w:r>
      <w:r w:rsidRPr="003F35FB">
        <w:rPr>
          <w:sz w:val="28"/>
          <w:szCs w:val="28"/>
        </w:rPr>
        <w:t xml:space="preserve">ООО «ПКЦ «Промжелдортранс» </w:t>
      </w:r>
      <w:proofErr w:type="gramStart"/>
      <w:r w:rsidRPr="003F35FB">
        <w:rPr>
          <w:sz w:val="28"/>
          <w:szCs w:val="28"/>
        </w:rPr>
        <w:t xml:space="preserve">и </w:t>
      </w:r>
      <w:r w:rsidR="009F72F6" w:rsidRPr="003F35FB">
        <w:rPr>
          <w:sz w:val="28"/>
          <w:szCs w:val="28"/>
        </w:rPr>
        <w:t>ООО</w:t>
      </w:r>
      <w:proofErr w:type="gramEnd"/>
      <w:r w:rsidR="009F72F6" w:rsidRPr="003F35FB">
        <w:rPr>
          <w:sz w:val="28"/>
          <w:szCs w:val="28"/>
        </w:rPr>
        <w:t xml:space="preserve"> «Центр-Сервис Плюс</w:t>
      </w:r>
      <w:r w:rsidR="00F26171" w:rsidRPr="003F35FB">
        <w:rPr>
          <w:sz w:val="28"/>
          <w:szCs w:val="28"/>
        </w:rPr>
        <w:t xml:space="preserve">» </w:t>
      </w:r>
      <w:r w:rsidRPr="003F35FB">
        <w:rPr>
          <w:sz w:val="28"/>
          <w:szCs w:val="28"/>
        </w:rPr>
        <w:t>установлена</w:t>
      </w:r>
      <w:r w:rsidR="003F35FB" w:rsidRPr="003F35FB">
        <w:rPr>
          <w:sz w:val="28"/>
          <w:szCs w:val="28"/>
        </w:rPr>
        <w:t>:</w:t>
      </w:r>
    </w:p>
    <w:p w:rsidR="00995A0F" w:rsidRDefault="003F35FB" w:rsidP="003F35FB">
      <w:pPr>
        <w:pStyle w:val="a7"/>
        <w:rPr>
          <w:sz w:val="28"/>
          <w:szCs w:val="28"/>
        </w:rPr>
      </w:pPr>
      <w:r w:rsidRPr="003F35FB">
        <w:rPr>
          <w:sz w:val="28"/>
          <w:szCs w:val="28"/>
        </w:rPr>
        <w:t>-</w:t>
      </w:r>
      <w:r w:rsidR="00995A0F" w:rsidRPr="003F35FB">
        <w:rPr>
          <w:sz w:val="28"/>
          <w:szCs w:val="28"/>
        </w:rPr>
        <w:t xml:space="preserve"> на </w:t>
      </w:r>
      <w:r w:rsidRPr="003F35FB">
        <w:rPr>
          <w:sz w:val="28"/>
          <w:szCs w:val="28"/>
        </w:rPr>
        <w:t>наконечниках отходящих кабельных линий яч.4 и яч.7 в РУ-6кВ ТП-6</w:t>
      </w:r>
      <w:r w:rsidR="00F26171" w:rsidRPr="003F35FB">
        <w:rPr>
          <w:sz w:val="28"/>
          <w:szCs w:val="28"/>
        </w:rPr>
        <w:t>.</w:t>
      </w:r>
    </w:p>
    <w:p w:rsidR="003F35FB" w:rsidRPr="003F35FB" w:rsidRDefault="003F35FB" w:rsidP="003F35FB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>- на наконечниках н/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кабеля</w:t>
      </w:r>
      <w:proofErr w:type="gramEnd"/>
      <w:r>
        <w:rPr>
          <w:sz w:val="28"/>
          <w:szCs w:val="28"/>
        </w:rPr>
        <w:t xml:space="preserve"> РУ-0,4кВ в ЦРП в сторону ВРУ производственного корпуса и  РУ-0,4кВ ТП-20.</w:t>
      </w:r>
    </w:p>
    <w:p w:rsidR="009F72F6" w:rsidRPr="003F35FB" w:rsidRDefault="009F72F6" w:rsidP="00995A0F">
      <w:pPr>
        <w:jc w:val="both"/>
        <w:rPr>
          <w:sz w:val="28"/>
          <w:szCs w:val="28"/>
        </w:rPr>
      </w:pPr>
    </w:p>
    <w:p w:rsidR="009F72F6" w:rsidRDefault="009F72F6" w:rsidP="009F72F6">
      <w:pPr>
        <w:jc w:val="both"/>
        <w:rPr>
          <w:sz w:val="28"/>
        </w:rPr>
      </w:pPr>
      <w:r>
        <w:rPr>
          <w:sz w:val="28"/>
        </w:rPr>
        <w:t>12.</w:t>
      </w:r>
      <w:r w:rsidRPr="009F72F6">
        <w:rPr>
          <w:sz w:val="28"/>
        </w:rPr>
        <w:t xml:space="preserve"> </w:t>
      </w:r>
      <w:proofErr w:type="gramStart"/>
      <w:r>
        <w:rPr>
          <w:sz w:val="28"/>
        </w:rPr>
        <w:t xml:space="preserve">Граница эксплуатационной ответственности электросетей между ООО «ПКЦ «Промжелдортранс» и АО «Омскэлектро» установлена на </w:t>
      </w:r>
      <w:r w:rsidR="0028028F">
        <w:rPr>
          <w:sz w:val="28"/>
        </w:rPr>
        <w:t>наконечниках в/в кабелей в РУ-10кВ ТП-4169, ТП-4174, ТП-4074 в сторону РУ-10кВ ТП-4308, и ТП-4009</w:t>
      </w:r>
      <w:r>
        <w:rPr>
          <w:sz w:val="28"/>
        </w:rPr>
        <w:t>.</w:t>
      </w:r>
      <w:proofErr w:type="gramEnd"/>
    </w:p>
    <w:p w:rsidR="004F38FD" w:rsidRDefault="004F38FD" w:rsidP="0028028F">
      <w:pPr>
        <w:jc w:val="both"/>
        <w:rPr>
          <w:sz w:val="28"/>
        </w:rPr>
      </w:pPr>
    </w:p>
    <w:p w:rsidR="0028028F" w:rsidRDefault="0028028F" w:rsidP="0028028F">
      <w:pPr>
        <w:jc w:val="both"/>
        <w:rPr>
          <w:sz w:val="28"/>
        </w:rPr>
      </w:pPr>
      <w:r>
        <w:rPr>
          <w:sz w:val="28"/>
        </w:rPr>
        <w:t>13.</w:t>
      </w:r>
      <w:r w:rsidRPr="0028028F">
        <w:rPr>
          <w:sz w:val="28"/>
        </w:rPr>
        <w:t xml:space="preserve"> </w:t>
      </w:r>
      <w:r>
        <w:rPr>
          <w:sz w:val="28"/>
        </w:rPr>
        <w:t xml:space="preserve">Граница эксплуатационной ответственности электросетей между ООО «ПКЦ «Промжелдортранс» и </w:t>
      </w:r>
      <w:proofErr w:type="spellStart"/>
      <w:proofErr w:type="gramStart"/>
      <w:r w:rsidR="004F38FD">
        <w:rPr>
          <w:sz w:val="28"/>
        </w:rPr>
        <w:t>и</w:t>
      </w:r>
      <w:proofErr w:type="gramEnd"/>
      <w:r w:rsidR="004F38FD">
        <w:rPr>
          <w:sz w:val="28"/>
        </w:rPr>
        <w:t>.п</w:t>
      </w:r>
      <w:proofErr w:type="spellEnd"/>
      <w:r w:rsidR="004F38FD">
        <w:rPr>
          <w:sz w:val="28"/>
        </w:rPr>
        <w:t xml:space="preserve">. </w:t>
      </w:r>
      <w:proofErr w:type="spellStart"/>
      <w:r w:rsidR="004F38FD">
        <w:rPr>
          <w:sz w:val="28"/>
        </w:rPr>
        <w:t>Перчун</w:t>
      </w:r>
      <w:proofErr w:type="spellEnd"/>
      <w:r w:rsidR="004F38FD">
        <w:rPr>
          <w:sz w:val="28"/>
        </w:rPr>
        <w:t xml:space="preserve"> Л.Н. установлена на наконечниках н/</w:t>
      </w:r>
      <w:proofErr w:type="gramStart"/>
      <w:r w:rsidR="004F38FD">
        <w:rPr>
          <w:sz w:val="28"/>
        </w:rPr>
        <w:t>в</w:t>
      </w:r>
      <w:proofErr w:type="gramEnd"/>
      <w:r w:rsidR="004F38FD">
        <w:rPr>
          <w:sz w:val="28"/>
        </w:rPr>
        <w:t xml:space="preserve"> </w:t>
      </w:r>
      <w:proofErr w:type="gramStart"/>
      <w:r w:rsidR="004F38FD">
        <w:rPr>
          <w:sz w:val="28"/>
        </w:rPr>
        <w:t>кабеля</w:t>
      </w:r>
      <w:proofErr w:type="gramEnd"/>
      <w:r w:rsidR="004F38FD">
        <w:rPr>
          <w:sz w:val="28"/>
        </w:rPr>
        <w:t xml:space="preserve"> в РУ-0</w:t>
      </w:r>
      <w:r w:rsidR="0086636F">
        <w:rPr>
          <w:sz w:val="28"/>
        </w:rPr>
        <w:t>,4кВ ТП-4009 в сторону  ВРУ-0,4</w:t>
      </w:r>
      <w:r w:rsidR="004F38FD">
        <w:rPr>
          <w:sz w:val="28"/>
        </w:rPr>
        <w:t xml:space="preserve">кВ здания </w:t>
      </w:r>
      <w:proofErr w:type="spellStart"/>
      <w:r w:rsidR="004F38FD">
        <w:rPr>
          <w:sz w:val="28"/>
        </w:rPr>
        <w:t>минипекарни</w:t>
      </w:r>
      <w:proofErr w:type="spellEnd"/>
      <w:r w:rsidR="004F38FD">
        <w:rPr>
          <w:sz w:val="28"/>
        </w:rPr>
        <w:t xml:space="preserve"> по ул. Фурманова д.7 «а».</w:t>
      </w:r>
    </w:p>
    <w:p w:rsidR="008C1772" w:rsidRDefault="008C1772" w:rsidP="00AA458A">
      <w:pPr>
        <w:jc w:val="both"/>
        <w:rPr>
          <w:sz w:val="28"/>
        </w:rPr>
      </w:pPr>
      <w:bookmarkStart w:id="0" w:name="_GoBack"/>
      <w:bookmarkEnd w:id="0"/>
    </w:p>
    <w:p w:rsidR="00F85423" w:rsidRDefault="00DB3CBA" w:rsidP="00F85423">
      <w:pPr>
        <w:jc w:val="both"/>
        <w:rPr>
          <w:sz w:val="28"/>
        </w:rPr>
      </w:pPr>
      <w:r>
        <w:rPr>
          <w:sz w:val="28"/>
        </w:rPr>
        <w:t>З</w:t>
      </w:r>
      <w:r w:rsidR="0086636F">
        <w:rPr>
          <w:sz w:val="28"/>
        </w:rPr>
        <w:t>ам. начальника отдела</w:t>
      </w:r>
      <w:r w:rsidR="00E41EB5">
        <w:rPr>
          <w:sz w:val="28"/>
        </w:rPr>
        <w:t xml:space="preserve">                                               Корнеев Г.П.</w:t>
      </w:r>
    </w:p>
    <w:sectPr w:rsidR="00F854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79B"/>
    <w:rsid w:val="0015381D"/>
    <w:rsid w:val="00235EAA"/>
    <w:rsid w:val="0028028F"/>
    <w:rsid w:val="003627C7"/>
    <w:rsid w:val="003F35FB"/>
    <w:rsid w:val="00405456"/>
    <w:rsid w:val="004F38FD"/>
    <w:rsid w:val="00511253"/>
    <w:rsid w:val="0086636F"/>
    <w:rsid w:val="008C1772"/>
    <w:rsid w:val="008D379B"/>
    <w:rsid w:val="00995A0F"/>
    <w:rsid w:val="009F72F6"/>
    <w:rsid w:val="00A26FE4"/>
    <w:rsid w:val="00AA458A"/>
    <w:rsid w:val="00DB3CBA"/>
    <w:rsid w:val="00E41EB5"/>
    <w:rsid w:val="00ED589E"/>
    <w:rsid w:val="00F26171"/>
    <w:rsid w:val="00F85423"/>
    <w:rsid w:val="00FC01D8"/>
    <w:rsid w:val="00FC7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1125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51125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A26FE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азвание Знак"/>
    <w:basedOn w:val="a0"/>
    <w:link w:val="a5"/>
    <w:rsid w:val="00A26FE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 Spacing"/>
    <w:uiPriority w:val="1"/>
    <w:qFormat/>
    <w:rsid w:val="003F35F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1125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51125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A26FE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азвание Знак"/>
    <w:basedOn w:val="a0"/>
    <w:link w:val="a5"/>
    <w:rsid w:val="00A26FE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 Spacing"/>
    <w:uiPriority w:val="1"/>
    <w:qFormat/>
    <w:rsid w:val="003F35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 Людмила Леонтьевна</dc:creator>
  <cp:keywords/>
  <dc:description/>
  <cp:lastModifiedBy>Кравченко Людмила Леонтьевна</cp:lastModifiedBy>
  <cp:revision>21</cp:revision>
  <dcterms:created xsi:type="dcterms:W3CDTF">2014-09-08T09:10:00Z</dcterms:created>
  <dcterms:modified xsi:type="dcterms:W3CDTF">2017-01-26T02:18:00Z</dcterms:modified>
</cp:coreProperties>
</file>